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14"/>
        <w:gridCol w:w="3511"/>
        <w:gridCol w:w="1496"/>
        <w:tblGridChange w:id="0">
          <w:tblGrid>
            <w:gridCol w:w="4514"/>
            <w:gridCol w:w="3511"/>
            <w:gridCol w:w="149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Unit 1-3 Written quiz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6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Name:</w:t>
              <w:tab/>
              <w:t xml:space="preserve">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  <w:tcMar>
              <w:top w:w="43.0" w:type="dxa"/>
              <w:left w:w="58.0" w:type="dxa"/>
              <w:right w:w="58.0" w:type="dxa"/>
            </w:tcMar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40" w:lineRule="auto"/>
              <w:ind w:left="-18" w:right="0" w:firstLine="0"/>
              <w:jc w:val="left"/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Total Score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15.0" w:type="dxa"/>
              <w:bottom w:w="43.0" w:type="dxa"/>
              <w:right w:w="115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Date: </w:t>
              <w:tab/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40" w:lineRule="auto"/>
              <w:ind w:left="-18" w:right="0" w:firstLine="0"/>
              <w:jc w:val="lef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 /50 points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2"/>
        </w:tabs>
        <w:spacing w:after="0" w:before="28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37160" cy="115824"/>
            <wp:effectExtent b="0" l="0" r="0" t="0"/>
            <wp:docPr descr="CD icon.tiff" id="43" name="image1.png"/>
            <a:graphic>
              <a:graphicData uri="http://schemas.openxmlformats.org/drawingml/2006/picture">
                <pic:pic>
                  <pic:nvPicPr>
                    <pic:cNvPr descr="CD icon.tiff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158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Paul and Jessica are talking about Jessica’s childhood. Listen and circle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or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False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for each sentence.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4740"/>
          <w:tab w:val="left" w:pos="554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Jessica’s father worked in Russia for a year.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False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4740"/>
          <w:tab w:val="left" w:pos="554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Jessica’s mother didn’t want to leave Russia. 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 </w:t>
        <w:tab/>
        <w:t xml:space="preserve">False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4740"/>
          <w:tab w:val="left" w:pos="554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Jessica still has a lot of Russian friends. 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 </w:t>
        <w:tab/>
        <w:t xml:space="preserve">False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4740"/>
          <w:tab w:val="left" w:pos="554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Jessica speaks Russian pretty well. 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 </w:t>
        <w:tab/>
        <w:t xml:space="preserve">False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20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0" w:line="10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0"/>
        </w:tabs>
        <w:spacing w:after="0" w:before="28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1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137160" cy="115824"/>
            <wp:effectExtent b="0" l="0" r="0" t="0"/>
            <wp:docPr descr="CD icon.tiff" id="45" name="image1.png"/>
            <a:graphic>
              <a:graphicData uri="http://schemas.openxmlformats.org/drawingml/2006/picture">
                <pic:pic>
                  <pic:nvPicPr>
                    <pic:cNvPr descr="CD icon.tiff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158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Listen to two people talk about proverbs. Match the things in the proverbs with the topics. </w:t>
        <w:br w:type="textWrapping"/>
        <w:t xml:space="preserve">Write the letters. There is one extra topic.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  <w:tab w:val="left" w:pos="3120"/>
          <w:tab w:val="left" w:pos="338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carrots _____</w:t>
        <w:tab/>
        <w:t xml:space="preserve">a.</w:t>
        <w:tab/>
        <w:t xml:space="preserve">different tastes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  <w:tab w:val="left" w:pos="3120"/>
          <w:tab w:val="left" w:pos="338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a rabbit _____</w:t>
        <w:tab/>
        <w:t xml:space="preserve">b.</w:t>
        <w:tab/>
        <w:t xml:space="preserve">telling the truth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  <w:tab w:val="left" w:pos="3120"/>
          <w:tab w:val="left" w:pos="338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paper _____</w:t>
        <w:tab/>
        <w:t xml:space="preserve">c.</w:t>
        <w:tab/>
        <w:t xml:space="preserve">being shy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  <w:tab w:val="left" w:pos="3120"/>
          <w:tab w:val="left" w:pos="338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a bridge _____</w:t>
        <w:tab/>
        <w:t xml:space="preserve">d.</w:t>
        <w:tab/>
        <w:t xml:space="preserve">untrustworthy people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  <w:tab w:val="left" w:pos="3120"/>
          <w:tab w:val="left" w:pos="338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ab/>
        <w:t xml:space="preserve">e.</w:t>
        <w:tab/>
        <w:t xml:space="preserve">protecting or defending yourself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12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Complete the conversations with the words in parentheses. Use the simple or continuous form of the verb in the in the present, past, or present perfect. Use contractions where possible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 you ______________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(know) any Spanish?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1320800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(1)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1320800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4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 little. I ______________ (take) Spanish classes in high school years ago. But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I ______________ (not learn) much. Right now, I ______________ (study) Russian.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3327400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(4)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3327400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3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(2)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 you ever ______________ (break) an arm or a leg?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(5)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3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774700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(3)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774700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Yes, I ______________ . When I ______________ (ride) a horse once, 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______________ (fall) off and ______________ (break) my arm.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(7)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1054100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(6)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1054100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Hi, Derek. I ______________ (not see) you in ages.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2336800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(9)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2336800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(8)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What ______________ you ______________ (do) recently?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1308100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(10)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1308100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(11)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215900</wp:posOffset>
                </wp:positionV>
                <wp:extent cx="975360" cy="170180"/>
                <wp:effectExtent b="0" l="0" r="0" t="0"/>
                <wp:wrapNone/>
                <wp:docPr id="4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Oh, not much. You know, my work usually ______________ (keep) me pretty busy.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504" w:right="0" w:hanging="22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2946400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863083" y="3699673"/>
                          <a:ext cx="965835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superscript"/>
                              </w:rPr>
                              <w:t xml:space="preserve">(12)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2946400</wp:posOffset>
                </wp:positionH>
                <wp:positionV relativeFrom="paragraph">
                  <wp:posOffset>0</wp:posOffset>
                </wp:positionV>
                <wp:extent cx="975360" cy="170180"/>
                <wp:effectExtent b="0" l="0" r="0" t="0"/>
                <wp:wrapNone/>
                <wp:docPr id="3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60" cy="170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20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/6 points (0.5 point each)</w:t>
      </w:r>
    </w:p>
    <w:p w:rsidR="00000000" w:rsidDel="00000000" w:rsidP="00000000" w:rsidRDefault="00000000" w:rsidRPr="00000000" w14:paraId="00000023">
      <w:pPr>
        <w:tabs>
          <w:tab w:val="left" w:pos="693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Circle the word that does not belong in each group.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a.</w:t>
        <w:tab/>
        <w:t xml:space="preserve">leather </w:t>
        <w:tab/>
        <w:t xml:space="preserve">b.</w:t>
        <w:tab/>
        <w:t xml:space="preserve">wool </w:t>
        <w:tab/>
        <w:t xml:space="preserve">c.</w:t>
        <w:tab/>
        <w:t xml:space="preserve">rubber </w:t>
        <w:tab/>
        <w:t xml:space="preserve">d.</w:t>
        <w:tab/>
        <w:t xml:space="preserve">baggy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a.</w:t>
        <w:tab/>
        <w:t xml:space="preserve">baggy </w:t>
        <w:tab/>
        <w:t xml:space="preserve">b.</w:t>
        <w:tab/>
        <w:t xml:space="preserve">flared  </w:t>
        <w:tab/>
        <w:t xml:space="preserve">c.</w:t>
        <w:tab/>
        <w:t xml:space="preserve">plaid</w:t>
        <w:tab/>
        <w:t xml:space="preserve">d.</w:t>
        <w:tab/>
        <w:t xml:space="preserve">turtleneck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a.</w:t>
        <w:tab/>
        <w:t xml:space="preserve">striped </w:t>
        <w:tab/>
        <w:t xml:space="preserve">b.</w:t>
        <w:tab/>
        <w:t xml:space="preserve">short-sleeved </w:t>
        <w:tab/>
        <w:t xml:space="preserve">c.</w:t>
        <w:tab/>
        <w:t xml:space="preserve">plaid </w:t>
        <w:tab/>
        <w:t xml:space="preserve">d.</w:t>
        <w:tab/>
        <w:t xml:space="preserve">polka-dot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a.</w:t>
        <w:tab/>
        <w:t xml:space="preserve">denim</w:t>
        <w:tab/>
        <w:t xml:space="preserve">b.</w:t>
        <w:tab/>
        <w:t xml:space="preserve">cashmere </w:t>
        <w:tab/>
        <w:t xml:space="preserve">c.</w:t>
        <w:tab/>
        <w:t xml:space="preserve">cotton </w:t>
        <w:tab/>
        <w:t xml:space="preserve">d.</w:t>
        <w:tab/>
        <w:t xml:space="preserve">pastel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a.</w:t>
        <w:tab/>
        <w:t xml:space="preserve">cashmere </w:t>
        <w:tab/>
        <w:t xml:space="preserve">b.</w:t>
        <w:tab/>
        <w:t xml:space="preserve">bright </w:t>
        <w:tab/>
        <w:t xml:space="preserve">c.</w:t>
        <w:tab/>
        <w:t xml:space="preserve">pastel </w:t>
        <w:tab/>
        <w:t xml:space="preserve">d.</w:t>
        <w:tab/>
        <w:t xml:space="preserve">neon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532"/>
          <w:tab w:val="left" w:pos="2796"/>
          <w:tab w:val="left" w:pos="4872"/>
          <w:tab w:val="left" w:pos="5136"/>
          <w:tab w:val="left" w:pos="6648"/>
          <w:tab w:val="left" w:pos="69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a.</w:t>
        <w:tab/>
        <w:t xml:space="preserve">skinny </w:t>
        <w:tab/>
        <w:t xml:space="preserve">b.</w:t>
        <w:tab/>
        <w:t xml:space="preserve">denim </w:t>
        <w:tab/>
        <w:t xml:space="preserve">c.</w:t>
        <w:tab/>
        <w:t xml:space="preserve">flared </w:t>
        <w:tab/>
        <w:t xml:space="preserve">d.</w:t>
        <w:tab/>
        <w:t xml:space="preserve">boot-cut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8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/6 points (1 point each)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Complete these statements about manners with verb +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-ing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or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+ verb.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Saudi Arabia: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It’s impolite ______________ (show) the bottom of your foot.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China: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______________ (make) loud noises when you eat soup is considered polite.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Lebanon: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It’s OK to refuse food before ______________ (accept) it.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Brazil: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It’s good manners ______________ (not arrive) at a party exactly on time.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Japan: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You can offend people by ______________ (not take) off your shoes before you enter their home.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U.S.: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______________ (ask) someone about his or her salary is considered rude.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7.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France: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It’s acceptable ______________ (show) affection in public.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  <w:tab w:val="left" w:pos="749"/>
          <w:tab w:val="left" w:pos="5040"/>
          <w:tab w:val="left" w:pos="5270"/>
          <w:tab w:val="left" w:pos="5501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8.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Thailand: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It’s rude for a stranger ______________ (pat) a child on the head.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20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(0.5 point each)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Complete the conversations. Choose the best statement from the box. Add an expression to make the statement more direct. There is one extra statement.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color="000000" w:space="1" w:sz="4" w:val="single"/>
          <w:left w:color="000000" w:space="16" w:sz="4" w:val="single"/>
          <w:bottom w:color="000000" w:space="2" w:sz="4" w:val="single"/>
          <w:right w:color="000000" w:space="16" w:sz="4" w:val="single"/>
          <w:between w:space="0" w:sz="0" w:val="nil"/>
        </w:pBdr>
        <w:shd w:fill="auto" w:val="clear"/>
        <w:tabs>
          <w:tab w:val="left" w:pos="806"/>
          <w:tab w:val="left" w:pos="2160"/>
          <w:tab w:val="left" w:pos="3780"/>
          <w:tab w:val="left" w:pos="5310"/>
          <w:tab w:val="left" w:pos="7200"/>
          <w:tab w:val="left" w:pos="4488"/>
        </w:tabs>
        <w:spacing w:after="0" w:before="0" w:line="60" w:lineRule="auto"/>
        <w:ind w:left="648" w:right="31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color="000000" w:space="1" w:sz="4" w:val="single"/>
          <w:left w:color="000000" w:space="16" w:sz="4" w:val="single"/>
          <w:bottom w:color="000000" w:space="2" w:sz="4" w:val="single"/>
          <w:right w:color="000000" w:space="16" w:sz="4" w:val="single"/>
          <w:between w:space="0" w:sz="0" w:val="nil"/>
        </w:pBdr>
        <w:shd w:fill="auto" w:val="clear"/>
        <w:tabs>
          <w:tab w:val="left" w:pos="806"/>
          <w:tab w:val="left" w:pos="2160"/>
          <w:tab w:val="left" w:pos="3780"/>
          <w:tab w:val="left" w:pos="5310"/>
          <w:tab w:val="left" w:pos="7200"/>
          <w:tab w:val="left" w:pos="4488"/>
        </w:tabs>
        <w:spacing w:after="0" w:before="0" w:line="220" w:lineRule="auto"/>
        <w:ind w:left="648" w:right="31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I’d be scared to go alone.</w:t>
        <w:tab/>
        <w:t xml:space="preserve">Yeah, but I’d get homesick.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color="000000" w:space="1" w:sz="4" w:val="single"/>
          <w:left w:color="000000" w:space="16" w:sz="4" w:val="single"/>
          <w:bottom w:color="000000" w:space="2" w:sz="4" w:val="single"/>
          <w:right w:color="000000" w:space="16" w:sz="4" w:val="single"/>
          <w:between w:space="0" w:sz="0" w:val="nil"/>
        </w:pBdr>
        <w:shd w:fill="auto" w:val="clear"/>
        <w:tabs>
          <w:tab w:val="left" w:pos="806"/>
          <w:tab w:val="left" w:pos="2160"/>
          <w:tab w:val="left" w:pos="3780"/>
          <w:tab w:val="left" w:pos="5310"/>
          <w:tab w:val="left" w:pos="7200"/>
          <w:tab w:val="left" w:pos="4488"/>
        </w:tabs>
        <w:spacing w:after="0" w:before="120" w:line="220" w:lineRule="auto"/>
        <w:ind w:left="648" w:right="31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I’d try to learn about the culture.</w:t>
        <w:tab/>
        <w:t xml:space="preserve">Yes. But I’d make new ones.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color="000000" w:space="1" w:sz="4" w:val="single"/>
          <w:left w:color="000000" w:space="16" w:sz="4" w:val="single"/>
          <w:bottom w:color="000000" w:space="2" w:sz="4" w:val="single"/>
          <w:right w:color="000000" w:space="16" w:sz="4" w:val="single"/>
          <w:between w:space="0" w:sz="0" w:val="nil"/>
        </w:pBdr>
        <w:shd w:fill="auto" w:val="clear"/>
        <w:tabs>
          <w:tab w:val="left" w:pos="806"/>
          <w:tab w:val="left" w:pos="2160"/>
          <w:tab w:val="left" w:pos="3780"/>
          <w:tab w:val="left" w:pos="5310"/>
          <w:tab w:val="left" w:pos="7200"/>
        </w:tabs>
        <w:spacing w:after="0" w:before="120" w:line="220" w:lineRule="auto"/>
        <w:ind w:left="648" w:right="31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Not much. I don’t think I’d need a lot.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color="000000" w:space="1" w:sz="4" w:val="single"/>
          <w:left w:color="000000" w:space="16" w:sz="4" w:val="single"/>
          <w:bottom w:color="000000" w:space="2" w:sz="4" w:val="single"/>
          <w:right w:color="000000" w:space="16" w:sz="4" w:val="single"/>
          <w:between w:space="0" w:sz="0" w:val="nil"/>
        </w:pBdr>
        <w:shd w:fill="auto" w:val="clear"/>
        <w:tabs>
          <w:tab w:val="left" w:pos="806"/>
          <w:tab w:val="left" w:pos="2160"/>
          <w:tab w:val="left" w:pos="3780"/>
          <w:tab w:val="left" w:pos="5310"/>
          <w:tab w:val="left" w:pos="7200"/>
        </w:tabs>
        <w:spacing w:after="0" w:before="0" w:line="40" w:lineRule="auto"/>
        <w:ind w:left="648" w:right="31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Would you miss your friends if</w:t>
        <w:tab/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Would you enjoy living in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you moved to another country?</w:t>
        <w:tab/>
        <w:tab/>
        <w:tab/>
        <w:t xml:space="preserve">another country?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</w:t>
        <w:tab/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What would you take with you if </w:t>
        <w:tab/>
        <w:t xml:space="preserve">4.</w:t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What would you want to find out about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ab/>
        <w:tab/>
        <w:t xml:space="preserve">you moved to another country?</w:t>
        <w:tab/>
        <w:tab/>
        <w:tab/>
        <w:t xml:space="preserve">a new place before moving there?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</w:t>
        <w:tab/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20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</w:p>
    <w:p w:rsidR="00000000" w:rsidDel="00000000" w:rsidP="00000000" w:rsidRDefault="00000000" w:rsidRPr="00000000" w14:paraId="00000043">
      <w:pPr>
        <w:tabs>
          <w:tab w:val="left" w:pos="693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Imagine you are shopping for clothes with a friend. Rewrite the statements as negative questions.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241300</wp:posOffset>
                </wp:positionV>
                <wp:extent cx="4121150" cy="338455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290188" y="3615535"/>
                          <a:ext cx="4111625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20" w:line="219.99999046325684"/>
                              <w:ind w:left="504.00001525878906" w:right="0" w:firstLine="24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9"/>
                                <w:vertAlign w:val="baseline"/>
                              </w:rPr>
                              <w:t xml:space="preserve">Isn’t that black skirt beautiful?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241300</wp:posOffset>
                </wp:positionV>
                <wp:extent cx="4121150" cy="338455"/>
                <wp:effectExtent b="0" l="0" r="0" t="0"/>
                <wp:wrapNone/>
                <wp:docPr id="4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21150" cy="3384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1176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Example: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“That black skirt is beautiful.” 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“I think the blouses are a little expensive.” _______________________________________________________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“Maybe that sweater is the wrong color.” _______________________________________________________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“I’m surprised you don’t like the belt.” _______________________________________________________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“This dress looks a little tight.” _______________________________________________________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“Those scarves are beautiful.” _______________________________________________________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“We should probably try another store.” _______________________________________________________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8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/6 points (1 point each)</w:t>
      </w:r>
    </w:p>
    <w:p w:rsidR="00000000" w:rsidDel="00000000" w:rsidP="00000000" w:rsidRDefault="00000000" w:rsidRPr="00000000" w14:paraId="0000004D">
      <w:pPr>
        <w:tabs>
          <w:tab w:val="left" w:pos="693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00" w:line="220" w:lineRule="auto"/>
        <w:ind w:left="274" w:right="0" w:hanging="274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0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Jim’s story. Then read the statements and choose (a)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(b)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False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or (c)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Doesn’t say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6172200" cy="3879317"/>
            <wp:effectExtent b="0" l="0" r="0" t="0"/>
            <wp:docPr descr="\\nodnas1\comp02\Nesbitt\Touchstones\TE Assessment CD\444527 TEASCD4\MS\Arts_05-09\444527 TEASCD4 ART\REALIA\WrittenQuizzes\JPEGS\Q1.U02.jpg" id="44" name="image3.jpg"/>
            <a:graphic>
              <a:graphicData uri="http://schemas.openxmlformats.org/drawingml/2006/picture">
                <pic:pic>
                  <pic:nvPicPr>
                    <pic:cNvPr descr="\\nodnas1\comp02\Nesbitt\Touchstones\TE Assessment CD\444527 TEASCD4\MS\Arts_05-09\444527 TEASCD4 ART\REALIA\WrittenQuizzes\JPEGS\Q1.U02.jpg" id="0" name="image3.jp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8793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Jim’s father wanted him to go to graduate school immediately after college.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00"/>
          <w:tab w:val="left" w:pos="2364"/>
          <w:tab w:val="left" w:pos="2400"/>
          <w:tab w:val="left" w:pos="3780"/>
          <w:tab w:val="left" w:pos="402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400"/>
          <w:tab w:val="left" w:pos="444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Jim didn’t plan to study hard in college.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00"/>
          <w:tab w:val="left" w:pos="2364"/>
          <w:tab w:val="left" w:pos="2400"/>
          <w:tab w:val="left" w:pos="3780"/>
          <w:tab w:val="left" w:pos="402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400"/>
          <w:tab w:val="left" w:pos="444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Jim loved eating French food. </w:t>
        <w:tab/>
        <w:tab/>
        <w:tab/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00"/>
          <w:tab w:val="left" w:pos="2364"/>
          <w:tab w:val="left" w:pos="2400"/>
          <w:tab w:val="left" w:pos="3780"/>
          <w:tab w:val="left" w:pos="402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400"/>
          <w:tab w:val="left" w:pos="444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Jim is still in touch with his French family. </w:t>
        <w:tab/>
        <w:tab/>
        <w:tab/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00"/>
          <w:tab w:val="left" w:pos="2364"/>
          <w:tab w:val="left" w:pos="2400"/>
          <w:tab w:val="left" w:pos="3780"/>
          <w:tab w:val="left" w:pos="402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8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_______ /8 points (2 points each)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40" w:line="22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the article. Then circle the best words to complete each statement.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4" w:right="0" w:hanging="7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6391910" cy="3893820"/>
            <wp:effectExtent b="0" l="0" r="0" t="0"/>
            <wp:docPr descr="\\nodnas1\comp02\Nesbitt\Touchstones\TE Assessment CD\444527 TEASCD4\MS\Arts_05-09\444527 TEASCD4 ART\REALIA\WrittenQuizzes\JPEGS\Q3.U04.jpg" id="46" name="image2.jpg"/>
            <a:graphic>
              <a:graphicData uri="http://schemas.openxmlformats.org/drawingml/2006/picture">
                <pic:pic>
                  <pic:nvPicPr>
                    <pic:cNvPr descr="\\nodnas1\comp02\Nesbitt\Touchstones\TE Assessment CD\444527 TEASCD4\MS\Arts_05-09\444527 TEASCD4 ART\REALIA\WrittenQuizzes\JPEGS\Q3.U04.jpg" id="0" name="image2.jp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91910" cy="38938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720"/>
          <w:tab w:val="left" w:pos="3960"/>
          <w:tab w:val="left" w:pos="5400"/>
          <w:tab w:val="left" w:pos="5640"/>
          <w:tab w:val="left" w:pos="8040"/>
          <w:tab w:val="left" w:pos="828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dishdasha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is similar to _____ .</w:t>
        <w:tab/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664"/>
          <w:tab w:val="left" w:pos="2928"/>
          <w:tab w:val="left" w:pos="3720"/>
          <w:tab w:val="left" w:pos="3960"/>
          <w:tab w:val="left" w:pos="5184"/>
          <w:tab w:val="left" w:pos="5448"/>
          <w:tab w:val="left" w:pos="8040"/>
          <w:tab w:val="left" w:pos="82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a long shirt</w:t>
        <w:tab/>
        <w:t xml:space="preserve">b.</w:t>
        <w:tab/>
        <w:t xml:space="preserve">men’s pajamas</w:t>
        <w:tab/>
        <w:t xml:space="preserve">c.</w:t>
        <w:tab/>
        <w:t xml:space="preserve">a jacket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720"/>
          <w:tab w:val="left" w:pos="3960"/>
          <w:tab w:val="left" w:pos="5400"/>
          <w:tab w:val="left" w:pos="5640"/>
          <w:tab w:val="left" w:pos="8040"/>
          <w:tab w:val="left" w:pos="828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ghutra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is in the shape of _____ .</w:t>
        <w:tab/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676"/>
          <w:tab w:val="left" w:pos="2964"/>
          <w:tab w:val="left" w:pos="4524"/>
          <w:tab w:val="left" w:pos="4788"/>
          <w:tab w:val="left" w:pos="5400"/>
          <w:tab w:val="left" w:pos="5640"/>
          <w:tab w:val="left" w:pos="8040"/>
          <w:tab w:val="left" w:pos="82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a rectangle</w:t>
        <w:tab/>
        <w:t xml:space="preserve">b.</w:t>
        <w:tab/>
        <w:t xml:space="preserve">a circle</w:t>
        <w:tab/>
        <w:t xml:space="preserve">c.</w:t>
        <w:tab/>
        <w:t xml:space="preserve">a square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720"/>
          <w:tab w:val="left" w:pos="3960"/>
          <w:tab w:val="left" w:pos="5400"/>
          <w:tab w:val="left" w:pos="5640"/>
          <w:tab w:val="left" w:pos="8040"/>
          <w:tab w:val="left" w:pos="828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agal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_____ .</w:t>
        <w:tab/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000"/>
          <w:tab w:val="left" w:pos="3276"/>
          <w:tab w:val="left" w:pos="6468"/>
          <w:tab w:val="left" w:pos="6732"/>
          <w:tab w:val="left" w:pos="8040"/>
          <w:tab w:val="left" w:pos="82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is folded in half</w:t>
        <w:tab/>
        <w:t xml:space="preserve">b.</w:t>
        <w:tab/>
        <w:t xml:space="preserve">holds the headdress down</w:t>
        <w:tab/>
        <w:t xml:space="preserve">c.</w:t>
        <w:tab/>
        <w:t xml:space="preserve">covers the eyes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720"/>
          <w:tab w:val="left" w:pos="3960"/>
          <w:tab w:val="left" w:pos="5400"/>
          <w:tab w:val="left" w:pos="5640"/>
          <w:tab w:val="left" w:pos="8040"/>
          <w:tab w:val="left" w:pos="8280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bisht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is worn _____ .</w:t>
        <w:tab/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640"/>
          <w:tab w:val="left" w:pos="2904"/>
          <w:tab w:val="left" w:pos="5160"/>
          <w:tab w:val="left" w:pos="5424"/>
          <w:tab w:val="left" w:pos="8040"/>
          <w:tab w:val="left" w:pos="82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on the feet</w:t>
        <w:tab/>
        <w:t xml:space="preserve">b.</w:t>
        <w:tab/>
        <w:t xml:space="preserve">in cool weather</w:t>
        <w:tab/>
        <w:t xml:space="preserve">c.</w:t>
        <w:tab/>
        <w:t xml:space="preserve">on casual occasions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200" w:line="24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(2 points each)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spacing w:after="0" w:before="0" w:line="100" w:lineRule="auto"/>
        <w:ind w:left="7068" w:right="0" w:firstLine="14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pos="6930"/>
        </w:tabs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  <w:font w:name="Arial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32A2F"/>
    <w:pPr>
      <w:spacing w:after="0" w:line="240" w:lineRule="auto"/>
    </w:pPr>
    <w:rPr>
      <w:rFonts w:ascii="Calibri" w:cs="Calibri" w:eastAsia="Times New Roman" w:hAnsi="Calibri"/>
      <w:color w:val="000000"/>
      <w:kern w:val="28"/>
      <w:sz w:val="20"/>
      <w:szCs w:val="20"/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832A2F"/>
    <w:pPr>
      <w:spacing w:after="0" w:line="240" w:lineRule="auto"/>
    </w:pPr>
    <w:rPr>
      <w:rFonts w:ascii="Cambria" w:cs="Times New Roman" w:eastAsia="Times New Roman" w:hAnsi="Cambria"/>
      <w:sz w:val="20"/>
      <w:szCs w:val="20"/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QDL" w:customStyle="1">
    <w:name w:val="Q_DL"/>
    <w:basedOn w:val="a"/>
    <w:uiPriority w:val="99"/>
    <w:rsid w:val="00832A2F"/>
    <w:pPr>
      <w:widowControl w:val="0"/>
      <w:suppressAutoHyphens w:val="1"/>
      <w:autoSpaceDE w:val="0"/>
      <w:autoSpaceDN w:val="0"/>
      <w:adjustRightInd w:val="0"/>
      <w:spacing w:before="240" w:line="220" w:lineRule="exact"/>
      <w:ind w:left="274" w:hanging="274"/>
      <w:textAlignment w:val="baseline"/>
    </w:pPr>
    <w:rPr>
      <w:rFonts w:ascii="Arial" w:cs="Arial-BoldMT" w:hAnsi="Arial" w:eastAsiaTheme="minorEastAsia"/>
      <w:b w:val="1"/>
      <w:bCs w:val="1"/>
      <w:spacing w:val="-4"/>
      <w:kern w:val="0"/>
      <w:sz w:val="19"/>
      <w:szCs w:val="19"/>
    </w:rPr>
  </w:style>
  <w:style w:type="paragraph" w:styleId="QNL" w:customStyle="1">
    <w:name w:val="Q_NL"/>
    <w:basedOn w:val="a"/>
    <w:uiPriority w:val="99"/>
    <w:rsid w:val="00832A2F"/>
    <w:pPr>
      <w:widowControl w:val="0"/>
      <w:tabs>
        <w:tab w:val="left" w:pos="540"/>
        <w:tab w:val="left" w:pos="749"/>
        <w:tab w:val="left" w:pos="5040"/>
        <w:tab w:val="left" w:pos="5270"/>
        <w:tab w:val="left" w:pos="5501"/>
      </w:tabs>
      <w:suppressAutoHyphens w:val="1"/>
      <w:autoSpaceDE w:val="0"/>
      <w:autoSpaceDN w:val="0"/>
      <w:adjustRightInd w:val="0"/>
      <w:spacing w:before="80" w:line="220" w:lineRule="exact"/>
      <w:ind w:left="504" w:hanging="259"/>
      <w:textAlignment w:val="baseline"/>
    </w:pPr>
    <w:rPr>
      <w:rFonts w:ascii="Arial" w:cs="ArialMT" w:hAnsi="Arial" w:eastAsiaTheme="minorEastAsia"/>
      <w:kern w:val="0"/>
      <w:sz w:val="19"/>
      <w:szCs w:val="19"/>
    </w:rPr>
  </w:style>
  <w:style w:type="paragraph" w:styleId="QNLABWOLFIRST" w:customStyle="1">
    <w:name w:val="Q_NL_AB_WOL_FIRST"/>
    <w:basedOn w:val="a"/>
    <w:uiPriority w:val="99"/>
    <w:rsid w:val="00832A2F"/>
    <w:pPr>
      <w:widowControl w:val="0"/>
      <w:tabs>
        <w:tab w:val="left" w:pos="547"/>
        <w:tab w:val="left" w:pos="763"/>
        <w:tab w:val="left" w:pos="4954"/>
        <w:tab w:val="left" w:pos="5213"/>
        <w:tab w:val="left" w:pos="5443"/>
      </w:tabs>
      <w:suppressAutoHyphens w:val="1"/>
      <w:autoSpaceDE w:val="0"/>
      <w:autoSpaceDN w:val="0"/>
      <w:adjustRightInd w:val="0"/>
      <w:spacing w:before="120" w:line="220" w:lineRule="exact"/>
      <w:ind w:left="504" w:hanging="259"/>
      <w:textAlignment w:val="baseline"/>
    </w:pPr>
    <w:rPr>
      <w:rFonts w:ascii="Arial" w:cs="ArialMT" w:hAnsi="Arial" w:eastAsiaTheme="minorEastAsia"/>
      <w:kern w:val="0"/>
      <w:sz w:val="19"/>
      <w:szCs w:val="19"/>
    </w:rPr>
  </w:style>
  <w:style w:type="paragraph" w:styleId="TTL" w:customStyle="1">
    <w:name w:val="TTL"/>
    <w:basedOn w:val="a"/>
    <w:rsid w:val="00832A2F"/>
    <w:pPr>
      <w:widowControl w:val="0"/>
      <w:suppressAutoHyphens w:val="1"/>
      <w:autoSpaceDE w:val="0"/>
      <w:autoSpaceDN w:val="0"/>
      <w:adjustRightInd w:val="0"/>
      <w:spacing w:line="480" w:lineRule="atLeast"/>
      <w:textAlignment w:val="center"/>
    </w:pPr>
    <w:rPr>
      <w:rFonts w:ascii="Arial" w:cs="ArialMT" w:hAnsi="Arial" w:eastAsiaTheme="minorEastAsia"/>
      <w:b w:val="1"/>
      <w:kern w:val="0"/>
      <w:sz w:val="44"/>
      <w:szCs w:val="44"/>
    </w:rPr>
  </w:style>
  <w:style w:type="paragraph" w:styleId="QANSBXNUM" w:customStyle="1">
    <w:name w:val="Q_ANS_BX_NUM"/>
    <w:basedOn w:val="a"/>
    <w:uiPriority w:val="99"/>
    <w:rsid w:val="00832A2F"/>
    <w:pPr>
      <w:widowControl w:val="0"/>
      <w:tabs>
        <w:tab w:val="left" w:pos="280"/>
      </w:tabs>
      <w:suppressAutoHyphens w:val="1"/>
      <w:autoSpaceDE w:val="0"/>
      <w:autoSpaceDN w:val="0"/>
      <w:adjustRightInd w:val="0"/>
      <w:spacing w:line="220" w:lineRule="atLeast"/>
      <w:ind w:left="40"/>
      <w:textAlignment w:val="center"/>
    </w:pPr>
    <w:rPr>
      <w:rFonts w:ascii="ArialMT" w:cs="ArialMT" w:hAnsi="ArialMT" w:eastAsiaTheme="minorEastAsia"/>
      <w:kern w:val="0"/>
      <w:sz w:val="18"/>
      <w:szCs w:val="18"/>
    </w:rPr>
  </w:style>
  <w:style w:type="paragraph" w:styleId="WQName" w:customStyle="1">
    <w:name w:val="WQ_Name"/>
    <w:basedOn w:val="a"/>
    <w:qFormat w:val="1"/>
    <w:rsid w:val="00832A2F"/>
    <w:pPr>
      <w:widowControl w:val="0"/>
      <w:tabs>
        <w:tab w:val="left" w:pos="605"/>
      </w:tabs>
      <w:suppressAutoHyphens w:val="1"/>
      <w:autoSpaceDE w:val="0"/>
      <w:autoSpaceDN w:val="0"/>
      <w:adjustRightInd w:val="0"/>
      <w:spacing w:after="60" w:before="60" w:line="220" w:lineRule="exact"/>
      <w:jc w:val="both"/>
      <w:textAlignment w:val="baseline"/>
    </w:pPr>
    <w:rPr>
      <w:rFonts w:ascii="Arial" w:cs="Arial" w:hAnsi="Arial" w:eastAsiaTheme="minorEastAsia"/>
      <w:kern w:val="0"/>
      <w:sz w:val="19"/>
      <w:szCs w:val="19"/>
    </w:rPr>
  </w:style>
  <w:style w:type="paragraph" w:styleId="QANSBox" w:customStyle="1">
    <w:name w:val="Q_ANS_Box"/>
    <w:basedOn w:val="a"/>
    <w:qFormat w:val="1"/>
    <w:rsid w:val="00832A2F"/>
    <w:pPr>
      <w:widowControl w:val="0"/>
      <w:pBdr>
        <w:top w:color="auto" w:space="1" w:sz="8" w:val="single"/>
        <w:left w:color="auto" w:space="0" w:sz="8" w:val="single"/>
        <w:bottom w:color="auto" w:space="3" w:sz="8" w:val="single"/>
        <w:right w:color="auto" w:space="0" w:sz="8" w:val="single"/>
      </w:pBdr>
      <w:suppressAutoHyphens w:val="1"/>
      <w:autoSpaceDE w:val="0"/>
      <w:autoSpaceDN w:val="0"/>
      <w:adjustRightInd w:val="0"/>
      <w:spacing w:before="80" w:line="220" w:lineRule="atLeast"/>
      <w:ind w:left="7068" w:firstLine="140"/>
      <w:textAlignment w:val="baseline"/>
    </w:pPr>
    <w:rPr>
      <w:rFonts w:ascii="Arial" w:cs="Times-Roman" w:hAnsi="Arial" w:eastAsiaTheme="minorEastAsia"/>
      <w:kern w:val="0"/>
      <w:sz w:val="17"/>
      <w:szCs w:val="17"/>
    </w:rPr>
  </w:style>
  <w:style w:type="paragraph" w:styleId="a4">
    <w:name w:val="Balloon Text"/>
    <w:basedOn w:val="a"/>
    <w:link w:val="a5"/>
    <w:uiPriority w:val="99"/>
    <w:semiHidden w:val="1"/>
    <w:unhideWhenUsed w:val="1"/>
    <w:rsid w:val="00832A2F"/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832A2F"/>
    <w:rPr>
      <w:rFonts w:ascii="Tahoma" w:cs="Tahoma" w:eastAsia="Times New Roman" w:hAnsi="Tahoma"/>
      <w:color w:val="000000"/>
      <w:kern w:val="28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 w:val="1"/>
    <w:rsid w:val="00832A2F"/>
    <w:pPr>
      <w:tabs>
        <w:tab w:val="center" w:pos="4677"/>
        <w:tab w:val="right" w:pos="9355"/>
      </w:tabs>
    </w:pPr>
  </w:style>
  <w:style w:type="character" w:styleId="a7" w:customStyle="1">
    <w:name w:val="Верхний колонтитул Знак"/>
    <w:basedOn w:val="a0"/>
    <w:link w:val="a6"/>
    <w:uiPriority w:val="99"/>
    <w:rsid w:val="00832A2F"/>
    <w:rPr>
      <w:rFonts w:ascii="Calibri" w:cs="Calibri" w:eastAsia="Times New Roman" w:hAnsi="Calibri"/>
      <w:color w:val="000000"/>
      <w:kern w:val="28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 w:val="1"/>
    <w:rsid w:val="00832A2F"/>
    <w:pPr>
      <w:tabs>
        <w:tab w:val="center" w:pos="4677"/>
        <w:tab w:val="right" w:pos="9355"/>
      </w:tabs>
    </w:pPr>
  </w:style>
  <w:style w:type="character" w:styleId="a9" w:customStyle="1">
    <w:name w:val="Нижний колонтитул Знак"/>
    <w:basedOn w:val="a0"/>
    <w:link w:val="a8"/>
    <w:uiPriority w:val="99"/>
    <w:rsid w:val="00832A2F"/>
    <w:rPr>
      <w:rFonts w:ascii="Calibri" w:cs="Calibri" w:eastAsia="Times New Roman" w:hAnsi="Calibri"/>
      <w:color w:val="000000"/>
      <w:kern w:val="28"/>
      <w:sz w:val="20"/>
      <w:szCs w:val="20"/>
      <w:lang w:val="en-US"/>
    </w:rPr>
  </w:style>
  <w:style w:type="paragraph" w:styleId="QBox-options" w:customStyle="1">
    <w:name w:val="Q_Box-options"/>
    <w:basedOn w:val="QNL"/>
    <w:qFormat w:val="1"/>
    <w:rsid w:val="00157951"/>
    <w:pPr>
      <w:pBdr>
        <w:top w:color="auto" w:space="1" w:sz="8" w:val="single"/>
        <w:left w:color="auto" w:space="16" w:sz="8" w:val="single"/>
        <w:bottom w:color="auto" w:space="2" w:sz="8" w:val="single"/>
        <w:right w:color="auto" w:space="16" w:sz="8" w:val="single"/>
      </w:pBdr>
      <w:tabs>
        <w:tab w:val="clear" w:pos="540"/>
        <w:tab w:val="clear" w:pos="749"/>
        <w:tab w:val="left" w:pos="806"/>
        <w:tab w:val="left" w:pos="2160"/>
        <w:tab w:val="left" w:pos="3780"/>
        <w:tab w:val="left" w:pos="5310"/>
        <w:tab w:val="left" w:pos="7200"/>
      </w:tabs>
      <w:ind w:left="648" w:right="1253" w:firstLine="0"/>
    </w:pPr>
  </w:style>
  <w:style w:type="character" w:styleId="Utopiabold" w:customStyle="1">
    <w:name w:val="Utopia bold"/>
    <w:uiPriority w:val="99"/>
    <w:rsid w:val="00157951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mbria" w:cs="Cambria" w:eastAsia="Cambria" w:hAnsi="Cambria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4.png"/><Relationship Id="rId11" Type="http://schemas.openxmlformats.org/officeDocument/2006/relationships/image" Target="media/image6.png"/><Relationship Id="rId22" Type="http://schemas.openxmlformats.org/officeDocument/2006/relationships/image" Target="media/image2.jpg"/><Relationship Id="rId10" Type="http://schemas.openxmlformats.org/officeDocument/2006/relationships/image" Target="media/image5.png"/><Relationship Id="rId21" Type="http://schemas.openxmlformats.org/officeDocument/2006/relationships/image" Target="media/image3.jp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7" Type="http://schemas.openxmlformats.org/officeDocument/2006/relationships/image" Target="media/image7.png"/><Relationship Id="rId16" Type="http://schemas.openxmlformats.org/officeDocument/2006/relationships/image" Target="media/image12.png"/><Relationship Id="rId5" Type="http://schemas.openxmlformats.org/officeDocument/2006/relationships/styles" Target="styles.xml"/><Relationship Id="rId19" Type="http://schemas.openxmlformats.org/officeDocument/2006/relationships/image" Target="media/image13.png"/><Relationship Id="rId6" Type="http://schemas.openxmlformats.org/officeDocument/2006/relationships/customXml" Target="../customXML/item1.xml"/><Relationship Id="rId18" Type="http://schemas.openxmlformats.org/officeDocument/2006/relationships/image" Target="media/image16.png"/><Relationship Id="rId7" Type="http://schemas.openxmlformats.org/officeDocument/2006/relationships/image" Target="media/image1.png"/><Relationship Id="rId8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3sSVsfeU2OBqNJoycclD07YLfA==">AMUW2mVJL1k/FnuAmtX/OVA7x+0jzEdvOMp2NwzWY+18NssNVuVvubbhUJdM5UHacIUh7VrxvArmQjiXoDBQbgwtN9CSRpSD6RMQXbltp1RZ4rpYPx4gLhf288EwhoRePQnhzkCM2sNR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2021-10-04T16:10:00Z</dcterms:created>
  <dc:creator>Admin</dc:creator>
</cp:coreProperties>
</file>